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047CCA" w:rsidRDefault="00D6101D" w:rsidP="006E78B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6101D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A6" w:rsidRPr="00E83355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3355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="000B33A6" w:rsidRPr="00E83355">
        <w:rPr>
          <w:sz w:val="26"/>
          <w:szCs w:val="26"/>
        </w:rPr>
        <w:t xml:space="preserve"> </w:t>
      </w:r>
    </w:p>
    <w:p w:rsidR="000B33A6" w:rsidRPr="00E83355" w:rsidRDefault="000B33A6" w:rsidP="000B33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3355">
        <w:rPr>
          <w:rFonts w:ascii="Times New Roman" w:hAnsi="Times New Roman" w:cs="Times New Roman"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0B33A6" w:rsidRPr="00E83355" w:rsidRDefault="000B33A6" w:rsidP="000B33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3355">
        <w:rPr>
          <w:rFonts w:ascii="Times New Roman" w:hAnsi="Times New Roman" w:cs="Times New Roman"/>
          <w:sz w:val="24"/>
          <w:szCs w:val="24"/>
        </w:rPr>
        <w:t xml:space="preserve">при подключении к системам теплоснабжения ПАО «МОЭК» </w:t>
      </w:r>
      <w:r w:rsidR="00992F6E" w:rsidRPr="00E83355"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 </w:t>
      </w:r>
      <w:r w:rsidR="00CB5DA9">
        <w:rPr>
          <w:rFonts w:ascii="Times New Roman" w:hAnsi="Times New Roman" w:cs="Times New Roman"/>
          <w:sz w:val="24"/>
          <w:szCs w:val="24"/>
        </w:rPr>
        <w:t xml:space="preserve">конечной станции городского общественного транспорта с </w:t>
      </w:r>
      <w:proofErr w:type="spellStart"/>
      <w:r w:rsidR="00CB5DA9">
        <w:rPr>
          <w:rFonts w:ascii="Times New Roman" w:hAnsi="Times New Roman" w:cs="Times New Roman"/>
          <w:sz w:val="24"/>
          <w:szCs w:val="24"/>
        </w:rPr>
        <w:t>отстойно</w:t>
      </w:r>
      <w:proofErr w:type="spellEnd"/>
      <w:r w:rsidR="00CB5DA9">
        <w:rPr>
          <w:rFonts w:ascii="Times New Roman" w:hAnsi="Times New Roman" w:cs="Times New Roman"/>
          <w:sz w:val="24"/>
          <w:szCs w:val="24"/>
        </w:rPr>
        <w:t>-разворотной площадкой, расположенного по адресу: г. Москва, ул. Беломорская, вл.2.</w:t>
      </w:r>
    </w:p>
    <w:p w:rsidR="00BE3B71" w:rsidRPr="00402DCB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992F6E" w:rsidP="00CF5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CB5DA9">
              <w:rPr>
                <w:rFonts w:ascii="Times New Roman" w:hAnsi="Times New Roman" w:cs="Times New Roman"/>
                <w:sz w:val="24"/>
                <w:szCs w:val="24"/>
              </w:rPr>
              <w:t>ул. Беломорская, вл. 2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402DCB" w:rsidP="00CB5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DC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CB5DA9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="00CF5406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992F6E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№ 10-11/1</w:t>
            </w:r>
            <w:r w:rsidR="00CB5D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2F6E" w:rsidRPr="00992F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5DA9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  <w:r w:rsidRPr="00402DC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992F6E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992F6E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72669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992F6E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EE217A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сеть 2Ду50 в ППУ-ПЭ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сеть 2Ду40/75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 монолитном проходном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канале – 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 монолитном непроходном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канале – 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монолитном ж/б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камера (новая)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часть: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Врезка в магистраль 2Ду50/50 и 40/40 с узлами управления ШК: Ду50-4 шт., Ду40 – 4 шт.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часть: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,6х2,0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Байпас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Байпас 2Ду50+2Ду40 (ГВС) на низких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DA9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Шахта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опуска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  <w:p w:rsidR="00CB5DA9" w:rsidRPr="00EE217A" w:rsidRDefault="00CB5DA9" w:rsidP="00CF54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часть на трубопроводы 2Ду40 (ШК-2шт.), 2Ду50 (ШК-2шт.) – 2 шт.</w:t>
            </w:r>
          </w:p>
        </w:tc>
      </w:tr>
      <w:tr w:rsidR="00330E79" w:rsidRPr="00992F6E" w:rsidTr="00402DCB">
        <w:tc>
          <w:tcPr>
            <w:tcW w:w="568" w:type="dxa"/>
            <w:vAlign w:val="center"/>
          </w:tcPr>
          <w:p w:rsidR="00330E79" w:rsidRPr="00992F6E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92F6E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992F6E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992F6E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992F6E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992F6E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992F6E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992F6E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992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99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992F6E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992F6E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992F6E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992F6E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992F6E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992F6E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992F6E" w:rsidTr="000512AE">
        <w:trPr>
          <w:trHeight w:val="2208"/>
        </w:trPr>
        <w:tc>
          <w:tcPr>
            <w:tcW w:w="568" w:type="dxa"/>
            <w:vAlign w:val="center"/>
          </w:tcPr>
          <w:p w:rsidR="000512AE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992F6E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992F6E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992F6E" w:rsidTr="000512AE">
        <w:trPr>
          <w:trHeight w:val="2018"/>
        </w:trPr>
        <w:tc>
          <w:tcPr>
            <w:tcW w:w="568" w:type="dxa"/>
          </w:tcPr>
          <w:p w:rsidR="000512AE" w:rsidRPr="00992F6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992F6E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992F6E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992F6E" w:rsidTr="002954E6">
        <w:tc>
          <w:tcPr>
            <w:tcW w:w="568" w:type="dxa"/>
          </w:tcPr>
          <w:p w:rsidR="00EE0DB3" w:rsidRPr="00992F6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992F6E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992F6E" w:rsidRDefault="00EE0DB3" w:rsidP="00560195">
            <w:pPr>
              <w:tabs>
                <w:tab w:val="left" w:pos="1346"/>
              </w:tabs>
              <w:jc w:val="both"/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992F6E">
              <w:t xml:space="preserve">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992F6E" w:rsidTr="00402DCB">
        <w:tc>
          <w:tcPr>
            <w:tcW w:w="568" w:type="dxa"/>
            <w:vAlign w:val="center"/>
          </w:tcPr>
          <w:p w:rsidR="007B24B5" w:rsidRPr="00992F6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992F6E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992F6E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строительстве и ремонтно-строительных работ».</w:t>
            </w:r>
          </w:p>
          <w:p w:rsidR="002D3C01" w:rsidRPr="00992F6E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992F6E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992F6E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992F6E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992F6E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992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992F6E" w:rsidTr="00560195">
        <w:trPr>
          <w:trHeight w:val="1078"/>
        </w:trPr>
        <w:tc>
          <w:tcPr>
            <w:tcW w:w="568" w:type="dxa"/>
            <w:vAlign w:val="center"/>
          </w:tcPr>
          <w:p w:rsidR="00560195" w:rsidRPr="00992F6E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992F6E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992F6E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992F6E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992F6E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992F6E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992F6E" w:rsidTr="00402DCB">
        <w:tc>
          <w:tcPr>
            <w:tcW w:w="568" w:type="dxa"/>
            <w:vAlign w:val="center"/>
          </w:tcPr>
          <w:p w:rsidR="00330E79" w:rsidRPr="00992F6E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992F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992F6E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992F6E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992F6E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992F6E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992F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992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992F6E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992F6E" w:rsidRDefault="006E78B1">
      <w:pPr>
        <w:rPr>
          <w:rFonts w:ascii="Times New Roman" w:hAnsi="Times New Roman" w:cs="Times New Roman"/>
          <w:sz w:val="10"/>
        </w:rPr>
      </w:pPr>
    </w:p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2FA7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92F6E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A079C"/>
    <w:rsid w:val="00CB5DA9"/>
    <w:rsid w:val="00CB675E"/>
    <w:rsid w:val="00CF5406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83355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3</cp:revision>
  <cp:lastPrinted>2016-09-27T12:13:00Z</cp:lastPrinted>
  <dcterms:created xsi:type="dcterms:W3CDTF">2017-03-17T12:12:00Z</dcterms:created>
  <dcterms:modified xsi:type="dcterms:W3CDTF">2017-03-29T09:00:00Z</dcterms:modified>
</cp:coreProperties>
</file>